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36E091EB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 xml:space="preserve">Příloha č. </w:t>
      </w:r>
      <w:r w:rsidR="00C63312">
        <w:rPr>
          <w:rFonts w:ascii="Times New Roman" w:hAnsi="Times New Roman" w:cs="Times New Roman"/>
          <w:szCs w:val="22"/>
        </w:rPr>
        <w:t>1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2FE2BE9B" w:rsidR="00F1258B" w:rsidRPr="00B86DE9" w:rsidRDefault="00116A98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</w:t>
            </w:r>
            <w:r w:rsidR="002533EF">
              <w:rPr>
                <w:rFonts w:ascii="Times New Roman" w:hAnsi="Times New Roman" w:cs="Times New Roman"/>
                <w:b/>
                <w:bCs/>
              </w:rPr>
              <w:t>UK – Recirkulační</w:t>
            </w:r>
            <w:r w:rsidR="002533EF" w:rsidRPr="002533EF">
              <w:rPr>
                <w:rFonts w:ascii="Times New Roman" w:hAnsi="Times New Roman" w:cs="Times New Roman"/>
                <w:b/>
                <w:bCs/>
              </w:rPr>
              <w:t xml:space="preserve"> chladící zařízení pro vakuové odparky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6B323BE2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</w:t>
            </w:r>
            <w:r w:rsidR="00B23D16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10555A22" w:rsidR="00F1258B" w:rsidRPr="003330EE" w:rsidRDefault="00F14799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B23D16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42131B">
              <w:rPr>
                <w:rFonts w:ascii="Times New Roman" w:hAnsi="Times New Roman" w:cs="Times New Roman"/>
                <w:sz w:val="22"/>
                <w:szCs w:val="22"/>
              </w:rPr>
              <w:t>dlimitní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veřejn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á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zakázk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na dodávky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zadávaná v otevřeném řízení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27FC299D" w14:textId="77777777" w:rsidR="00C63312" w:rsidRDefault="00C63312" w:rsidP="00C63312">
      <w:pPr>
        <w:spacing w:after="0"/>
        <w:rPr>
          <w:rFonts w:ascii="Times New Roman" w:hAnsi="Times New Roman" w:cs="Times New Roman"/>
          <w:szCs w:val="22"/>
        </w:rPr>
      </w:pPr>
    </w:p>
    <w:p w14:paraId="0FD5305F" w14:textId="2C16D273" w:rsidR="00C63312" w:rsidRPr="003E227D" w:rsidRDefault="00C63312" w:rsidP="00C63312">
      <w:pPr>
        <w:pStyle w:val="paragraph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3E227D">
        <w:rPr>
          <w:rStyle w:val="normaltextrun"/>
          <w:sz w:val="22"/>
          <w:szCs w:val="22"/>
        </w:rPr>
        <w:t>Zadavatel stanovuje pro plnění veřejné zakázky s názvem „</w:t>
      </w:r>
      <w:bookmarkStart w:id="0" w:name="_Hlk175293021"/>
      <w:r w:rsidRPr="003E227D">
        <w:rPr>
          <w:b/>
          <w:bCs/>
          <w:sz w:val="22"/>
          <w:szCs w:val="22"/>
        </w:rPr>
        <w:t xml:space="preserve">FAF UK – </w:t>
      </w:r>
      <w:r>
        <w:rPr>
          <w:b/>
          <w:bCs/>
        </w:rPr>
        <w:t>Recirkulační</w:t>
      </w:r>
      <w:r w:rsidRPr="002533EF">
        <w:rPr>
          <w:b/>
          <w:bCs/>
        </w:rPr>
        <w:t xml:space="preserve"> chladící zařízení pro vakuové odparky</w:t>
      </w:r>
      <w:r w:rsidRPr="003E227D">
        <w:rPr>
          <w:rStyle w:val="normaltextrun"/>
          <w:sz w:val="22"/>
          <w:szCs w:val="22"/>
        </w:rPr>
        <w:t xml:space="preserve">“ </w:t>
      </w:r>
      <w:bookmarkEnd w:id="0"/>
      <w:r w:rsidRPr="003E227D">
        <w:rPr>
          <w:rStyle w:val="normaltextrun"/>
          <w:sz w:val="22"/>
          <w:szCs w:val="22"/>
        </w:rPr>
        <w:t xml:space="preserve">níže uvedené absolutní (minimální) technické požadavky. Pokud účastník zadávacího řízení nesplní některý z těchto absolutních (minimálních) technických požadavků a nenabídne rovnocenné, nebo lepší řešení, bude ze zadávacího řízení vyloučen. </w:t>
      </w:r>
    </w:p>
    <w:p w14:paraId="00AD792B" w14:textId="77777777" w:rsidR="00C63312" w:rsidRPr="003330EE" w:rsidRDefault="00C63312" w:rsidP="00C63312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X="75" w:tblpY="1"/>
        <w:tblOverlap w:val="never"/>
        <w:tblW w:w="4999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076"/>
        <w:gridCol w:w="1979"/>
      </w:tblGrid>
      <w:tr w:rsidR="00C63312" w:rsidRPr="003330EE" w14:paraId="2900AEC9" w14:textId="77777777" w:rsidTr="002974FF">
        <w:trPr>
          <w:trHeight w:val="288"/>
          <w:tblHeader/>
        </w:trPr>
        <w:tc>
          <w:tcPr>
            <w:tcW w:w="9055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1A0E1322" w14:textId="77777777" w:rsidR="00C63312" w:rsidRPr="00587386" w:rsidRDefault="00C63312" w:rsidP="00FC4A28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t>Název poptávaného zboží</w:t>
            </w:r>
          </w:p>
        </w:tc>
      </w:tr>
      <w:tr w:rsidR="00C63312" w:rsidRPr="003330EE" w14:paraId="5AAE42F0" w14:textId="77777777" w:rsidTr="002974FF">
        <w:trPr>
          <w:trHeight w:val="288"/>
          <w:tblHeader/>
        </w:trPr>
        <w:tc>
          <w:tcPr>
            <w:tcW w:w="9055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39638D6" w14:textId="77777777" w:rsidR="00BA702C" w:rsidRDefault="00BA702C" w:rsidP="00FC4A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A3E132D" w14:textId="2C3D37E6" w:rsidR="00C63312" w:rsidRDefault="00C63312" w:rsidP="00FC4A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Recirkulační</w:t>
            </w:r>
            <w:r w:rsidRPr="002533EF">
              <w:rPr>
                <w:rFonts w:ascii="Times New Roman" w:hAnsi="Times New Roman" w:cs="Times New Roman"/>
                <w:b/>
                <w:bCs/>
              </w:rPr>
              <w:t xml:space="preserve"> chladící zařízení pro vakuové odparky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 2 kusy</w:t>
            </w:r>
          </w:p>
          <w:p w14:paraId="70C1ED01" w14:textId="77777777" w:rsidR="00C63312" w:rsidRPr="00495410" w:rsidRDefault="00C63312" w:rsidP="00FC4A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C63312" w:rsidRPr="003330EE" w14:paraId="410F66AF" w14:textId="77777777" w:rsidTr="002974FF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6A4AC987" w14:textId="77777777" w:rsidR="00C63312" w:rsidRPr="00587386" w:rsidRDefault="00C63312" w:rsidP="00FC4A28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t>Popis poptávaného zboží -  Základní vlastnosti -  Minimální požadavky</w:t>
            </w: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52221FCD" w14:textId="77777777" w:rsidR="00C63312" w:rsidRPr="00024875" w:rsidRDefault="00C63312" w:rsidP="00FC4A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Technický parametr nabízený přístroj splňuje</w:t>
            </w:r>
          </w:p>
          <w:p w14:paraId="022ADA90" w14:textId="77777777" w:rsidR="00C63312" w:rsidRPr="00587386" w:rsidRDefault="00C63312" w:rsidP="00FC4A28">
            <w:pPr>
              <w:spacing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(ANO/</w:t>
            </w:r>
            <w:proofErr w:type="gramStart"/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NE)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*</w:t>
            </w:r>
            <w:proofErr w:type="gramEnd"/>
          </w:p>
        </w:tc>
      </w:tr>
      <w:tr w:rsidR="00C63312" w:rsidRPr="003330EE" w14:paraId="468D0123" w14:textId="77777777" w:rsidTr="002974FF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6E30D0A" w14:textId="24B16F13" w:rsidR="00C63312" w:rsidRPr="00495410" w:rsidRDefault="00C63312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33EF">
              <w:rPr>
                <w:rFonts w:ascii="Times New Roman" w:hAnsi="Times New Roman" w:cs="Times New Roman"/>
              </w:rPr>
              <w:t>minimální teplotní rozsah -20 až +40 °C</w:t>
            </w: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F77EB5C" w14:textId="77777777" w:rsidR="00C63312" w:rsidRPr="00024875" w:rsidRDefault="00C63312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3072EBDE" w14:textId="77777777" w:rsidTr="002974FF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A7177F4" w14:textId="4A39BE71" w:rsidR="00C63312" w:rsidRPr="00495410" w:rsidRDefault="00C63312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33EF">
              <w:rPr>
                <w:rFonts w:ascii="Times New Roman" w:hAnsi="Times New Roman" w:cs="Times New Roman"/>
              </w:rPr>
              <w:t xml:space="preserve">nastavení pracovní teploty s přesností na </w:t>
            </w:r>
            <w:proofErr w:type="gramStart"/>
            <w:r w:rsidRPr="002533EF">
              <w:rPr>
                <w:rFonts w:ascii="Times New Roman" w:hAnsi="Times New Roman" w:cs="Times New Roman"/>
              </w:rPr>
              <w:t>0,1°C</w:t>
            </w:r>
            <w:proofErr w:type="gramEnd"/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E13961E" w14:textId="77777777" w:rsidR="00C63312" w:rsidRPr="00024875" w:rsidRDefault="00C63312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7C066E78" w14:textId="77777777" w:rsidTr="002974FF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3CF7DDD" w14:textId="31B0250F" w:rsidR="00C63312" w:rsidRPr="00495410" w:rsidRDefault="00C63312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33EF">
              <w:rPr>
                <w:rFonts w:ascii="Times New Roman" w:hAnsi="Times New Roman" w:cs="Times New Roman"/>
              </w:rPr>
              <w:t>displej pro paralelní zobrazení nastavené, aktuální a limitních teplot</w:t>
            </w: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A1C5570" w14:textId="77777777" w:rsidR="00C63312" w:rsidRPr="00024875" w:rsidRDefault="00C63312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76931C21" w14:textId="77777777" w:rsidTr="002974FF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DC8E80F" w14:textId="72F22589" w:rsidR="00C63312" w:rsidRPr="00495410" w:rsidRDefault="00C63312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33EF">
              <w:rPr>
                <w:rFonts w:ascii="Times New Roman" w:hAnsi="Times New Roman" w:cs="Times New Roman"/>
              </w:rPr>
              <w:t>minimální chladící výkon 1200 W při 15 °C, 900 W při 0 °C a 700 W při -</w:t>
            </w:r>
            <w:proofErr w:type="gramStart"/>
            <w:r w:rsidRPr="002533EF">
              <w:rPr>
                <w:rFonts w:ascii="Times New Roman" w:hAnsi="Times New Roman" w:cs="Times New Roman"/>
              </w:rPr>
              <w:t>10°C</w:t>
            </w:r>
            <w:proofErr w:type="gramEnd"/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F7B41AB" w14:textId="77777777" w:rsidR="00C63312" w:rsidRPr="00024875" w:rsidRDefault="00C63312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42900F41" w14:textId="77777777" w:rsidTr="002974FF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9476CA8" w14:textId="4B3F98D9" w:rsidR="00C63312" w:rsidRPr="00495410" w:rsidRDefault="00C63312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33EF">
              <w:rPr>
                <w:rFonts w:ascii="Times New Roman" w:hAnsi="Times New Roman" w:cs="Times New Roman"/>
              </w:rPr>
              <w:t>teplotní stabilita (°C) minimálně ± 0,5 °C</w:t>
            </w: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642034A2" w14:textId="336CBEB6" w:rsidR="00C63312" w:rsidRPr="00024875" w:rsidRDefault="00BA702C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2192C7A6" w14:textId="77777777" w:rsidTr="002974FF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BA619BD" w14:textId="2200E535" w:rsidR="00C63312" w:rsidRPr="00495410" w:rsidRDefault="00C63312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33EF">
              <w:rPr>
                <w:rFonts w:ascii="Times New Roman" w:hAnsi="Times New Roman" w:cs="Times New Roman"/>
              </w:rPr>
              <w:t xml:space="preserve">výtlačné čerpadlo s průtokem min. 24 l/min a výtlakem alespoň 65 </w:t>
            </w:r>
            <w:proofErr w:type="spellStart"/>
            <w:r w:rsidRPr="002533EF">
              <w:rPr>
                <w:rFonts w:ascii="Times New Roman" w:hAnsi="Times New Roman" w:cs="Times New Roman"/>
              </w:rPr>
              <w:t>kPa</w:t>
            </w:r>
            <w:proofErr w:type="spellEnd"/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E363B6F" w14:textId="6DDD21E8" w:rsidR="00C63312" w:rsidRPr="00024875" w:rsidRDefault="00BA702C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5A81FE30" w14:textId="77777777" w:rsidTr="002974FF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4725635" w14:textId="1A975125" w:rsidR="00C63312" w:rsidRPr="00495410" w:rsidRDefault="00C63312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33EF">
              <w:rPr>
                <w:rFonts w:ascii="Times New Roman" w:hAnsi="Times New Roman" w:cs="Times New Roman"/>
              </w:rPr>
              <w:t>chlazení samotného přístroje – vzduch</w:t>
            </w: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162130E" w14:textId="576AC0A9" w:rsidR="00C63312" w:rsidRPr="00024875" w:rsidRDefault="00BA702C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71DCB142" w14:textId="77777777" w:rsidTr="002974FF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8016C40" w14:textId="176E7A02" w:rsidR="00C63312" w:rsidRPr="00495410" w:rsidRDefault="00C63312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33EF">
              <w:rPr>
                <w:rFonts w:ascii="Times New Roman" w:hAnsi="Times New Roman" w:cs="Times New Roman"/>
              </w:rPr>
              <w:t>napájení 230 V/50 Hz, připojení do standardní zásuvky ČR, přístroj musí umožňovat automatický start po výpadku napájení</w:t>
            </w: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9A2B3E8" w14:textId="356DE524" w:rsidR="00C63312" w:rsidRPr="00024875" w:rsidRDefault="00BA702C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019DB7D2" w14:textId="77777777" w:rsidTr="002974FF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A89130F" w14:textId="435EF35F" w:rsidR="00C63312" w:rsidRPr="00495410" w:rsidRDefault="00C63312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33EF">
              <w:rPr>
                <w:rFonts w:ascii="Times New Roman" w:hAnsi="Times New Roman" w:cs="Times New Roman"/>
              </w:rPr>
              <w:t>PC rozhraní RS232 a USB</w:t>
            </w: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7ACF773" w14:textId="53FC766F" w:rsidR="00C63312" w:rsidRPr="00024875" w:rsidRDefault="00BA702C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69535C44" w14:textId="77777777" w:rsidTr="002974FF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4AB041F" w14:textId="26A85262" w:rsidR="00C63312" w:rsidRPr="00495410" w:rsidRDefault="00C63312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533EF">
              <w:rPr>
                <w:rFonts w:ascii="Times New Roman" w:hAnsi="Times New Roman" w:cs="Times New Roman"/>
              </w:rPr>
              <w:t>Součástí dodávky bude i dodání chladícího média pro přípravu 25 litrů náplně vhodné pro celý teplotní rozsah dodaného přístroje</w:t>
            </w: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FC9BC8E" w14:textId="77777777" w:rsidR="00C63312" w:rsidRPr="00024875" w:rsidRDefault="00C63312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5CB6D82F" w14:textId="77777777" w:rsidTr="002974FF">
        <w:trPr>
          <w:trHeight w:val="288"/>
          <w:tblHeader/>
        </w:trPr>
        <w:tc>
          <w:tcPr>
            <w:tcW w:w="9055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075377F" w14:textId="77777777" w:rsidR="00C63312" w:rsidRDefault="00C63312" w:rsidP="00FC4A28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  <w:p w14:paraId="6BDEC84B" w14:textId="77777777" w:rsidR="00C63312" w:rsidRPr="00667A3C" w:rsidRDefault="00C63312" w:rsidP="00FC4A28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C63312" w:rsidRPr="003330EE" w14:paraId="0573148D" w14:textId="77777777" w:rsidTr="002974FF">
        <w:trPr>
          <w:trHeight w:val="288"/>
          <w:tblHeader/>
        </w:trPr>
        <w:tc>
          <w:tcPr>
            <w:tcW w:w="9055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1E5BD84D" w14:textId="77777777" w:rsidR="00BA702C" w:rsidRDefault="00BA702C" w:rsidP="00FC4A28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</w:p>
          <w:p w14:paraId="59F82442" w14:textId="31D047B6" w:rsidR="00C63312" w:rsidRPr="009F038E" w:rsidRDefault="00C63312" w:rsidP="00FC4A28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5BC4E976" w14:textId="77777777" w:rsidR="00C63312" w:rsidRDefault="00C63312" w:rsidP="00FC4A28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 xml:space="preserve">Podmínky záručního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servisu </w:t>
            </w: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jsou uvedeny v návrhu kupní smlouvy, který je nedílnou součástí zadávací dokumentace.</w:t>
            </w:r>
          </w:p>
          <w:p w14:paraId="09405E6C" w14:textId="2A05A4FA" w:rsidR="00BA702C" w:rsidRDefault="00BA702C" w:rsidP="00FC4A28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</w:tc>
      </w:tr>
    </w:tbl>
    <w:p w14:paraId="575CC1E1" w14:textId="77777777" w:rsidR="002974FF" w:rsidRPr="00897DB1" w:rsidRDefault="002974FF" w:rsidP="002974FF">
      <w:pPr>
        <w:spacing w:after="0"/>
        <w:rPr>
          <w:rFonts w:ascii="Roboto" w:hAnsi="Roboto" w:cs="Arial"/>
          <w:i/>
          <w:iCs/>
          <w:color w:val="202124"/>
        </w:rPr>
      </w:pPr>
      <w:r w:rsidRPr="00897DB1">
        <w:rPr>
          <w:rFonts w:ascii="Roboto" w:hAnsi="Roboto" w:cs="Arial"/>
          <w:i/>
          <w:iCs/>
          <w:color w:val="202124"/>
          <w:highlight w:val="yellow"/>
        </w:rPr>
        <w:t>*účastník vyplní žlutě označený sloupec</w:t>
      </w:r>
    </w:p>
    <w:p w14:paraId="51C7DDE5" w14:textId="77777777" w:rsidR="00FC4A28" w:rsidRDefault="00FC4A28" w:rsidP="00C63312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sectPr w:rsidR="00FC4A28" w:rsidSect="00C63312">
      <w:headerReference w:type="default" r:id="rId11"/>
      <w:pgSz w:w="11906" w:h="16838"/>
      <w:pgMar w:top="127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174D4" w14:textId="77777777" w:rsidR="001624D7" w:rsidRDefault="001624D7" w:rsidP="003330EE">
      <w:pPr>
        <w:spacing w:after="0"/>
      </w:pPr>
      <w:r>
        <w:separator/>
      </w:r>
    </w:p>
  </w:endnote>
  <w:endnote w:type="continuationSeparator" w:id="0">
    <w:p w14:paraId="4436EDD8" w14:textId="77777777" w:rsidR="001624D7" w:rsidRDefault="001624D7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2FB3E" w14:textId="77777777" w:rsidR="001624D7" w:rsidRDefault="001624D7" w:rsidP="003330EE">
      <w:pPr>
        <w:spacing w:after="0"/>
      </w:pPr>
      <w:r>
        <w:separator/>
      </w:r>
    </w:p>
  </w:footnote>
  <w:footnote w:type="continuationSeparator" w:id="0">
    <w:p w14:paraId="4FF60FF6" w14:textId="77777777" w:rsidR="001624D7" w:rsidRDefault="001624D7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976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551C6"/>
    <w:rsid w:val="0007019D"/>
    <w:rsid w:val="00070663"/>
    <w:rsid w:val="00070D19"/>
    <w:rsid w:val="00084FDF"/>
    <w:rsid w:val="00094FF9"/>
    <w:rsid w:val="000C3548"/>
    <w:rsid w:val="000D0606"/>
    <w:rsid w:val="000D6BB4"/>
    <w:rsid w:val="000F38E7"/>
    <w:rsid w:val="00104BE6"/>
    <w:rsid w:val="001138A9"/>
    <w:rsid w:val="00116A98"/>
    <w:rsid w:val="001205AC"/>
    <w:rsid w:val="00124640"/>
    <w:rsid w:val="00124B2F"/>
    <w:rsid w:val="001624D7"/>
    <w:rsid w:val="00176CB9"/>
    <w:rsid w:val="001778EC"/>
    <w:rsid w:val="00181667"/>
    <w:rsid w:val="001837B2"/>
    <w:rsid w:val="00192F8F"/>
    <w:rsid w:val="001A1EE6"/>
    <w:rsid w:val="001B34BC"/>
    <w:rsid w:val="001B6A38"/>
    <w:rsid w:val="001B6BE7"/>
    <w:rsid w:val="001C1D33"/>
    <w:rsid w:val="001C5414"/>
    <w:rsid w:val="001D550A"/>
    <w:rsid w:val="001F5043"/>
    <w:rsid w:val="00203673"/>
    <w:rsid w:val="00240E8B"/>
    <w:rsid w:val="00245E65"/>
    <w:rsid w:val="00250321"/>
    <w:rsid w:val="002512E2"/>
    <w:rsid w:val="00251359"/>
    <w:rsid w:val="002533EF"/>
    <w:rsid w:val="0025679F"/>
    <w:rsid w:val="002610FC"/>
    <w:rsid w:val="00262B07"/>
    <w:rsid w:val="002741D5"/>
    <w:rsid w:val="00280B71"/>
    <w:rsid w:val="00287930"/>
    <w:rsid w:val="00290ACF"/>
    <w:rsid w:val="002974FF"/>
    <w:rsid w:val="0029760F"/>
    <w:rsid w:val="002A4B0F"/>
    <w:rsid w:val="002C66EC"/>
    <w:rsid w:val="002F566E"/>
    <w:rsid w:val="002F7503"/>
    <w:rsid w:val="002F7BF0"/>
    <w:rsid w:val="00321286"/>
    <w:rsid w:val="00321DF2"/>
    <w:rsid w:val="003330EE"/>
    <w:rsid w:val="0036388A"/>
    <w:rsid w:val="0039313D"/>
    <w:rsid w:val="003A4817"/>
    <w:rsid w:val="003A4BCA"/>
    <w:rsid w:val="003A7049"/>
    <w:rsid w:val="003B5AD4"/>
    <w:rsid w:val="003B7EEE"/>
    <w:rsid w:val="003C4156"/>
    <w:rsid w:val="003D14D8"/>
    <w:rsid w:val="003D4501"/>
    <w:rsid w:val="00406290"/>
    <w:rsid w:val="004207EB"/>
    <w:rsid w:val="0042131B"/>
    <w:rsid w:val="00431478"/>
    <w:rsid w:val="00445326"/>
    <w:rsid w:val="00461E81"/>
    <w:rsid w:val="00474AA0"/>
    <w:rsid w:val="004801B7"/>
    <w:rsid w:val="00485540"/>
    <w:rsid w:val="00485D7E"/>
    <w:rsid w:val="004D5E13"/>
    <w:rsid w:val="004E1265"/>
    <w:rsid w:val="00502074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B2D77"/>
    <w:rsid w:val="005B521F"/>
    <w:rsid w:val="005C48EA"/>
    <w:rsid w:val="005D31D7"/>
    <w:rsid w:val="005E3BAC"/>
    <w:rsid w:val="00604B93"/>
    <w:rsid w:val="00624F77"/>
    <w:rsid w:val="0063157F"/>
    <w:rsid w:val="00667A3C"/>
    <w:rsid w:val="00670E81"/>
    <w:rsid w:val="00672637"/>
    <w:rsid w:val="0067414D"/>
    <w:rsid w:val="0068433E"/>
    <w:rsid w:val="00685F8E"/>
    <w:rsid w:val="00686CB5"/>
    <w:rsid w:val="0068728F"/>
    <w:rsid w:val="00687BA4"/>
    <w:rsid w:val="006948B4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22148"/>
    <w:rsid w:val="00722D4D"/>
    <w:rsid w:val="00741A85"/>
    <w:rsid w:val="00747997"/>
    <w:rsid w:val="0076368A"/>
    <w:rsid w:val="00771442"/>
    <w:rsid w:val="0077737E"/>
    <w:rsid w:val="0078223A"/>
    <w:rsid w:val="007913F4"/>
    <w:rsid w:val="007947BB"/>
    <w:rsid w:val="00796A43"/>
    <w:rsid w:val="007B456F"/>
    <w:rsid w:val="007B4596"/>
    <w:rsid w:val="007B7700"/>
    <w:rsid w:val="007C296D"/>
    <w:rsid w:val="007C3681"/>
    <w:rsid w:val="007C452C"/>
    <w:rsid w:val="007D3D55"/>
    <w:rsid w:val="007E3B0C"/>
    <w:rsid w:val="007F22A0"/>
    <w:rsid w:val="00830910"/>
    <w:rsid w:val="00843143"/>
    <w:rsid w:val="00865ACE"/>
    <w:rsid w:val="00874987"/>
    <w:rsid w:val="008816AB"/>
    <w:rsid w:val="00886BDD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A0AAC"/>
    <w:rsid w:val="00AE0E5A"/>
    <w:rsid w:val="00AF4C75"/>
    <w:rsid w:val="00B1221C"/>
    <w:rsid w:val="00B23D16"/>
    <w:rsid w:val="00B4114A"/>
    <w:rsid w:val="00B541F2"/>
    <w:rsid w:val="00B858AE"/>
    <w:rsid w:val="00B86DE9"/>
    <w:rsid w:val="00BA2A17"/>
    <w:rsid w:val="00BA702C"/>
    <w:rsid w:val="00BB6699"/>
    <w:rsid w:val="00BE0009"/>
    <w:rsid w:val="00BE3C82"/>
    <w:rsid w:val="00BF08C6"/>
    <w:rsid w:val="00C23E1C"/>
    <w:rsid w:val="00C40641"/>
    <w:rsid w:val="00C60B21"/>
    <w:rsid w:val="00C63312"/>
    <w:rsid w:val="00C82F08"/>
    <w:rsid w:val="00C9768C"/>
    <w:rsid w:val="00CD0EA9"/>
    <w:rsid w:val="00CD661E"/>
    <w:rsid w:val="00CE6C30"/>
    <w:rsid w:val="00CE74A7"/>
    <w:rsid w:val="00CF2E09"/>
    <w:rsid w:val="00D04C32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B1F54"/>
    <w:rsid w:val="00E305A0"/>
    <w:rsid w:val="00E66A60"/>
    <w:rsid w:val="00E74926"/>
    <w:rsid w:val="00E85B18"/>
    <w:rsid w:val="00E961FA"/>
    <w:rsid w:val="00EA5AD9"/>
    <w:rsid w:val="00EB34D5"/>
    <w:rsid w:val="00EB7D53"/>
    <w:rsid w:val="00ED31F9"/>
    <w:rsid w:val="00ED5316"/>
    <w:rsid w:val="00ED76DE"/>
    <w:rsid w:val="00EE7141"/>
    <w:rsid w:val="00EF7D84"/>
    <w:rsid w:val="00F103E5"/>
    <w:rsid w:val="00F11079"/>
    <w:rsid w:val="00F1258B"/>
    <w:rsid w:val="00F14799"/>
    <w:rsid w:val="00F150D8"/>
    <w:rsid w:val="00F2448D"/>
    <w:rsid w:val="00F277C2"/>
    <w:rsid w:val="00F522CA"/>
    <w:rsid w:val="00F64FA8"/>
    <w:rsid w:val="00F663F5"/>
    <w:rsid w:val="00F83BBE"/>
    <w:rsid w:val="00F86989"/>
    <w:rsid w:val="00F9209C"/>
    <w:rsid w:val="00FA2306"/>
    <w:rsid w:val="00FA7CDF"/>
    <w:rsid w:val="00FB562E"/>
    <w:rsid w:val="00FC4A28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customStyle="1" w:styleId="paragraph">
    <w:name w:val="paragraph"/>
    <w:basedOn w:val="Normln"/>
    <w:rsid w:val="00C6331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normaltextrun">
    <w:name w:val="normaltextrun"/>
    <w:basedOn w:val="Standardnpsmoodstavce"/>
    <w:rsid w:val="00C6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3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311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7</cp:revision>
  <cp:lastPrinted>2020-07-28T05:08:00Z</cp:lastPrinted>
  <dcterms:created xsi:type="dcterms:W3CDTF">2024-07-26T06:54:00Z</dcterms:created>
  <dcterms:modified xsi:type="dcterms:W3CDTF">2024-08-28T06:05:00Z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